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48" w:rsidRPr="00254E48" w:rsidRDefault="00254E48" w:rsidP="00254E4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</w:pPr>
      <w:r w:rsidRPr="00254E48"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  <w:t xml:space="preserve">Отчет за 2018 год КГУ «Отдел земельных отношений </w:t>
      </w:r>
      <w:proofErr w:type="spellStart"/>
      <w:r w:rsidRPr="00254E48"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  <w:t>акимата</w:t>
      </w:r>
      <w:proofErr w:type="spellEnd"/>
      <w:r w:rsidRPr="00254E48"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  <w:t xml:space="preserve"> </w:t>
      </w:r>
      <w:proofErr w:type="spellStart"/>
      <w:r w:rsidRPr="00254E48"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  <w:t>Тайыншинского</w:t>
      </w:r>
      <w:proofErr w:type="spellEnd"/>
      <w:r w:rsidRPr="00254E48"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  <w:t xml:space="preserve"> района Северо-Казахстанской области» по вопросам оказания государственных услуг</w:t>
      </w:r>
    </w:p>
    <w:p w:rsidR="00254E48" w:rsidRPr="00254E48" w:rsidRDefault="00254E48" w:rsidP="00254E48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КГУ «Отдел земельных отношений </w:t>
      </w:r>
      <w:proofErr w:type="spellStart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акимата</w:t>
      </w:r>
      <w:proofErr w:type="spellEnd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</w:t>
      </w:r>
      <w:proofErr w:type="spellStart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Тайыншинского</w:t>
      </w:r>
      <w:proofErr w:type="spellEnd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района Северо-Казахстанской области» за 2018 год оказано 441 государственная услуга. Количество государственных услуг, оказанных в государственном органе (подведомственной организации) за 2018 год — 441.</w:t>
      </w:r>
    </w:p>
    <w:p w:rsidR="00254E48" w:rsidRPr="00254E48" w:rsidRDefault="00254E48" w:rsidP="00254E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количество государственных услуг, оказываемых через центр обслуживания населения — 266;</w:t>
      </w:r>
    </w:p>
    <w:p w:rsidR="00254E48" w:rsidRPr="00254E48" w:rsidRDefault="00254E48" w:rsidP="00254E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количество государственных услуг, оказываемых на бесплатной основе — 441, услуг, оказываемых на платной основе — нет;</w:t>
      </w:r>
    </w:p>
    <w:p w:rsidR="00254E48" w:rsidRPr="00254E48" w:rsidRDefault="00254E48" w:rsidP="00254E4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количество государственных услуг, оказываемых в бумажной форме — 175.</w:t>
      </w:r>
    </w:p>
    <w:p w:rsidR="00254E48" w:rsidRPr="00254E48" w:rsidRDefault="00254E48" w:rsidP="00254E48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Наиболее востребованная государственная услуга в отделе земельных отношений — утверждение землеустроительных проектов по формированию земельных участков — 279.</w:t>
      </w:r>
    </w:p>
    <w:p w:rsidR="00254E48" w:rsidRPr="00254E48" w:rsidRDefault="00254E48" w:rsidP="00254E48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Отделом земельных отношений ведется планомерная работа: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Центры обслуживания населения и портал «Электронное правительство». За 2018 год проведен 1 круглый стол, 3 — «день открытых дверей», 1 — статья в газету «</w:t>
      </w:r>
      <w:proofErr w:type="spellStart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Тайыншинские</w:t>
      </w:r>
      <w:proofErr w:type="spellEnd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Вести» по оказанию государственных услуг в сфере земельных отношений.</w:t>
      </w:r>
    </w:p>
    <w:p w:rsidR="00254E48" w:rsidRPr="00254E48" w:rsidRDefault="00254E48" w:rsidP="00254E48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Информация о предоставлении государственных услуг размещена </w:t>
      </w:r>
      <w:proofErr w:type="gramStart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на</w:t>
      </w:r>
      <w:proofErr w:type="gramEnd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официальном </w:t>
      </w:r>
      <w:proofErr w:type="spellStart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интернет-ресурсе</w:t>
      </w:r>
      <w:proofErr w:type="spellEnd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отдела земельных отношений.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</w:t>
      </w:r>
    </w:p>
    <w:p w:rsidR="00254E48" w:rsidRPr="00254E48" w:rsidRDefault="00254E48" w:rsidP="00254E48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 в государственном органе, </w:t>
      </w:r>
      <w:proofErr w:type="spellStart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Госкорпорацию</w:t>
      </w:r>
      <w:proofErr w:type="spellEnd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</w:t>
      </w:r>
    </w:p>
    <w:p w:rsidR="00254E48" w:rsidRPr="00254E48" w:rsidRDefault="00254E48" w:rsidP="00254E48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Жалоб </w:t>
      </w:r>
      <w:proofErr w:type="spellStart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услугополучателей</w:t>
      </w:r>
      <w:proofErr w:type="spellEnd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по вопросам оказания государственных услуг не поступало.</w:t>
      </w:r>
    </w:p>
    <w:p w:rsidR="00254E48" w:rsidRPr="00254E48" w:rsidRDefault="00254E48" w:rsidP="00254E48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Отчет о работе местного исполнительного органа по внутреннему </w:t>
      </w:r>
      <w:proofErr w:type="gramStart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контролю за</w:t>
      </w:r>
      <w:proofErr w:type="gramEnd"/>
      <w:r w:rsidRPr="00254E48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качеством предоставляемых государственных услуг сдается ежемесячно.</w:t>
      </w:r>
    </w:p>
    <w:p w:rsidR="00254E48" w:rsidRPr="00254E48" w:rsidRDefault="00254E48" w:rsidP="00254E4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</w:pPr>
      <w:r w:rsidRPr="00254E48"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  <w:t xml:space="preserve">Информация о жалобах </w:t>
      </w:r>
      <w:proofErr w:type="spellStart"/>
      <w:r w:rsidRPr="00254E48"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  <w:t>услугополучателей</w:t>
      </w:r>
      <w:proofErr w:type="spellEnd"/>
      <w:r w:rsidRPr="00254E48">
        <w:rPr>
          <w:rFonts w:ascii="Arial" w:eastAsia="Times New Roman" w:hAnsi="Arial" w:cs="Arial"/>
          <w:b/>
          <w:bCs/>
          <w:color w:val="323232"/>
          <w:sz w:val="27"/>
          <w:szCs w:val="27"/>
          <w:lang w:eastAsia="ru-RU"/>
        </w:rPr>
        <w:t xml:space="preserve"> по вопросам оказания государственных услуг за 2018 год</w:t>
      </w:r>
    </w:p>
    <w:tbl>
      <w:tblPr>
        <w:tblW w:w="127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3"/>
        <w:gridCol w:w="1137"/>
        <w:gridCol w:w="1973"/>
        <w:gridCol w:w="1789"/>
        <w:gridCol w:w="3159"/>
        <w:gridCol w:w="1306"/>
        <w:gridCol w:w="769"/>
        <w:gridCol w:w="769"/>
      </w:tblGrid>
      <w:tr w:rsidR="00254E48" w:rsidRPr="00254E48" w:rsidTr="00254E4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Сведения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о заявителе жалобы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Суть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жалобы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Орган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(организация), 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рассмотревший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lastRenderedPageBreak/>
              <w:t>жалобу и (или)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принявший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решение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lastRenderedPageBreak/>
              <w:t>Дата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рассмотрения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№ документа по итогам рассмотрения жалобы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Принятое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решение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Сведения о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пересмотре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t>принятого </w:t>
            </w: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br/>
            </w:r>
            <w:r w:rsidRPr="00254E48">
              <w:rPr>
                <w:rFonts w:ascii="Arial" w:eastAsia="Times New Roman" w:hAnsi="Arial" w:cs="Arial"/>
                <w:b/>
                <w:bCs/>
                <w:color w:val="323232"/>
                <w:sz w:val="21"/>
                <w:lang w:eastAsia="ru-RU"/>
              </w:rPr>
              <w:lastRenderedPageBreak/>
              <w:t>решения</w:t>
            </w:r>
          </w:p>
        </w:tc>
      </w:tr>
      <w:tr w:rsidR="00254E48" w:rsidRPr="00254E48" w:rsidTr="00254E48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7</w:t>
            </w:r>
          </w:p>
        </w:tc>
      </w:tr>
      <w:tr w:rsidR="00254E48" w:rsidRPr="00254E48" w:rsidTr="00254E48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254E48" w:rsidRPr="00254E48" w:rsidRDefault="00254E48" w:rsidP="00254E48">
            <w:pPr>
              <w:spacing w:after="0" w:line="240" w:lineRule="auto"/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</w:pPr>
            <w:r w:rsidRPr="00254E48">
              <w:rPr>
                <w:rFonts w:ascii="Arial" w:eastAsia="Times New Roman" w:hAnsi="Arial" w:cs="Arial"/>
                <w:color w:val="323232"/>
                <w:sz w:val="21"/>
                <w:szCs w:val="21"/>
                <w:lang w:eastAsia="ru-RU"/>
              </w:rPr>
              <w:t>-</w:t>
            </w:r>
          </w:p>
        </w:tc>
      </w:tr>
    </w:tbl>
    <w:p w:rsidR="00EA0A60" w:rsidRDefault="00EA0A60"/>
    <w:sectPr w:rsidR="00EA0A60" w:rsidSect="00EA0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D19D3"/>
    <w:multiLevelType w:val="multilevel"/>
    <w:tmpl w:val="79D0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E48"/>
    <w:rsid w:val="00007DC3"/>
    <w:rsid w:val="000159A9"/>
    <w:rsid w:val="00015E51"/>
    <w:rsid w:val="00087E95"/>
    <w:rsid w:val="000C4424"/>
    <w:rsid w:val="000E1FBC"/>
    <w:rsid w:val="00157C7E"/>
    <w:rsid w:val="001804B0"/>
    <w:rsid w:val="001F2B0E"/>
    <w:rsid w:val="00254E48"/>
    <w:rsid w:val="00256A24"/>
    <w:rsid w:val="0026389B"/>
    <w:rsid w:val="002657CB"/>
    <w:rsid w:val="00275C9E"/>
    <w:rsid w:val="002D328A"/>
    <w:rsid w:val="002F0B57"/>
    <w:rsid w:val="00313183"/>
    <w:rsid w:val="003718D8"/>
    <w:rsid w:val="00443A94"/>
    <w:rsid w:val="0047075A"/>
    <w:rsid w:val="004E23FA"/>
    <w:rsid w:val="0051517A"/>
    <w:rsid w:val="006D2FB6"/>
    <w:rsid w:val="006D4CFF"/>
    <w:rsid w:val="00737963"/>
    <w:rsid w:val="007B6005"/>
    <w:rsid w:val="007E2F1C"/>
    <w:rsid w:val="008839AE"/>
    <w:rsid w:val="008D2E5F"/>
    <w:rsid w:val="008E742A"/>
    <w:rsid w:val="009123B9"/>
    <w:rsid w:val="00913633"/>
    <w:rsid w:val="00960BB3"/>
    <w:rsid w:val="009710B5"/>
    <w:rsid w:val="009952E5"/>
    <w:rsid w:val="009B53DC"/>
    <w:rsid w:val="009C1C7F"/>
    <w:rsid w:val="00AE2485"/>
    <w:rsid w:val="00B53A8F"/>
    <w:rsid w:val="00B6373A"/>
    <w:rsid w:val="00BD6383"/>
    <w:rsid w:val="00CB0E9B"/>
    <w:rsid w:val="00CD126E"/>
    <w:rsid w:val="00D9662F"/>
    <w:rsid w:val="00DB3168"/>
    <w:rsid w:val="00DB5CA8"/>
    <w:rsid w:val="00E207D7"/>
    <w:rsid w:val="00E27600"/>
    <w:rsid w:val="00EA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60"/>
  </w:style>
  <w:style w:type="paragraph" w:styleId="3">
    <w:name w:val="heading 3"/>
    <w:basedOn w:val="a"/>
    <w:link w:val="30"/>
    <w:uiPriority w:val="9"/>
    <w:qFormat/>
    <w:rsid w:val="00254E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4E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54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4E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4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2019-04-08T10:18:00Z</dcterms:created>
  <dcterms:modified xsi:type="dcterms:W3CDTF">2019-04-08T10:18:00Z</dcterms:modified>
</cp:coreProperties>
</file>